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0C00AA7A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  <w:r w:rsidRPr="000B3212">
        <w:rPr>
          <w:b/>
          <w:bCs/>
          <w:caps/>
          <w:szCs w:val="24"/>
        </w:rPr>
        <w:t>PASIŪLYMAS</w:t>
      </w:r>
    </w:p>
    <w:p w14:paraId="1098C8E3" w14:textId="1C714F0C" w:rsidR="0020649D" w:rsidRPr="000B3212" w:rsidRDefault="006B5E58" w:rsidP="0020649D">
      <w:pPr>
        <w:tabs>
          <w:tab w:val="left" w:pos="1134"/>
        </w:tabs>
        <w:jc w:val="center"/>
        <w:rPr>
          <w:b/>
          <w:szCs w:val="24"/>
        </w:rPr>
      </w:pPr>
      <w:r w:rsidRPr="006B5E58">
        <w:rPr>
          <w:b/>
          <w:szCs w:val="24"/>
        </w:rPr>
        <w:t xml:space="preserve">RRF PROJEKTO </w:t>
      </w:r>
      <w:r w:rsidR="0038292D" w:rsidRPr="0038292D">
        <w:rPr>
          <w:b/>
          <w:szCs w:val="24"/>
        </w:rPr>
        <w:t>„SOCIALINIŲ PASLAUGŲ PRIEINAMUMO DIDINIMAS“</w:t>
      </w:r>
      <w:r w:rsidRPr="006B5E58">
        <w:rPr>
          <w:b/>
          <w:szCs w:val="24"/>
        </w:rPr>
        <w:t xml:space="preserve"> TPP UŽSAKYMO IR IŠDAVIMO POSISTEMIO PROGRAMINĖS ĮRANGOS KŪRIMO</w:t>
      </w:r>
      <w:r w:rsidR="006477D1" w:rsidRPr="007B0EDF">
        <w:rPr>
          <w:b/>
          <w:szCs w:val="24"/>
        </w:rPr>
        <w:t xml:space="preserve"> </w:t>
      </w:r>
      <w:r w:rsidR="0020649D" w:rsidRPr="005E2BE2">
        <w:rPr>
          <w:b/>
          <w:szCs w:val="24"/>
        </w:rPr>
        <w:t>PASLAUGŲ</w:t>
      </w:r>
      <w:r w:rsidR="0020649D" w:rsidRPr="000B3212">
        <w:rPr>
          <w:b/>
          <w:szCs w:val="24"/>
          <w:lang w:eastAsia="en-US"/>
        </w:rPr>
        <w:t xml:space="preserve"> </w:t>
      </w:r>
      <w:r w:rsidR="0020649D" w:rsidRPr="000B3212">
        <w:rPr>
          <w:b/>
          <w:szCs w:val="24"/>
        </w:rPr>
        <w:t>PIRKIMO</w:t>
      </w:r>
    </w:p>
    <w:p w14:paraId="505F79A4" w14:textId="77777777" w:rsidR="0020649D" w:rsidRDefault="0020649D" w:rsidP="0020649D">
      <w:pPr>
        <w:jc w:val="center"/>
        <w:rPr>
          <w:b/>
          <w:bCs/>
          <w:caps/>
          <w:szCs w:val="24"/>
        </w:rPr>
      </w:pPr>
    </w:p>
    <w:p w14:paraId="79CA65DC" w14:textId="0BC6D255" w:rsidR="0020649D" w:rsidRDefault="0020649D" w:rsidP="0020649D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>
        <w:rPr>
          <w:b/>
          <w:szCs w:val="24"/>
          <w:lang w:eastAsia="en-US"/>
        </w:rPr>
        <w:t>B</w:t>
      </w:r>
      <w:r w:rsidRPr="002E41CF">
        <w:rPr>
          <w:b/>
          <w:szCs w:val="24"/>
          <w:lang w:eastAsia="en-US"/>
        </w:rPr>
        <w:t xml:space="preserve"> dalis. </w:t>
      </w:r>
      <w:r>
        <w:rPr>
          <w:b/>
          <w:szCs w:val="24"/>
          <w:lang w:eastAsia="en-US"/>
        </w:rPr>
        <w:t>Kaina</w:t>
      </w:r>
    </w:p>
    <w:p w14:paraId="64B2AE98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Betar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4BADED1C" w14:textId="10C2C823" w:rsidR="006B5E58" w:rsidRDefault="006B5E58" w:rsidP="006B5E58">
      <w:pPr>
        <w:pStyle w:val="Betar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BF273D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BF273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e:</w:t>
      </w:r>
    </w:p>
    <w:p w14:paraId="1B84A8CE" w14:textId="5AFED302" w:rsidR="00BF273D" w:rsidRPr="00BF273D" w:rsidRDefault="00BF273D" w:rsidP="006B5E58">
      <w:pPr>
        <w:pStyle w:val="Betarp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273D">
        <w:rPr>
          <w:rFonts w:ascii="Times New Roman" w:hAnsi="Times New Roman"/>
          <w:b/>
          <w:bCs/>
          <w:i/>
          <w:iCs/>
          <w:sz w:val="24"/>
          <w:szCs w:val="24"/>
        </w:rPr>
        <w:t>1 lentelė</w:t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732"/>
        <w:gridCol w:w="4647"/>
        <w:gridCol w:w="2838"/>
        <w:gridCol w:w="1978"/>
      </w:tblGrid>
      <w:tr w:rsidR="00DC1E0A" w:rsidRPr="00902CA9" w14:paraId="03D5A435" w14:textId="77777777" w:rsidTr="008916C6">
        <w:tc>
          <w:tcPr>
            <w:tcW w:w="359" w:type="pct"/>
            <w:tcBorders>
              <w:bottom w:val="single" w:sz="4" w:space="0" w:color="auto"/>
            </w:tcBorders>
          </w:tcPr>
          <w:p w14:paraId="6A6E32DF" w14:textId="77777777" w:rsidR="00DC1E0A" w:rsidRPr="00902CA9" w:rsidRDefault="00DC1E0A" w:rsidP="00EF4DEE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550280">
              <w:rPr>
                <w:b/>
                <w:iCs/>
                <w:color w:val="000000"/>
                <w:szCs w:val="24"/>
              </w:rPr>
              <w:t>Eil. Nr.</w:t>
            </w:r>
          </w:p>
        </w:tc>
        <w:tc>
          <w:tcPr>
            <w:tcW w:w="2279" w:type="pct"/>
            <w:tcBorders>
              <w:bottom w:val="single" w:sz="4" w:space="0" w:color="auto"/>
            </w:tcBorders>
          </w:tcPr>
          <w:p w14:paraId="0430BB5C" w14:textId="77777777" w:rsidR="00DC1E0A" w:rsidRDefault="00DC1E0A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</w:p>
          <w:p w14:paraId="5C9066E0" w14:textId="77777777" w:rsidR="00DC1E0A" w:rsidRDefault="00DC1E0A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</w:p>
          <w:p w14:paraId="2FB7169E" w14:textId="4B8E2E3E" w:rsidR="00DC1E0A" w:rsidRPr="00902CA9" w:rsidRDefault="00DC1E0A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>
              <w:rPr>
                <w:b/>
                <w:iCs/>
                <w:color w:val="000000"/>
                <w:szCs w:val="24"/>
              </w:rPr>
              <w:t xml:space="preserve">Modulio </w:t>
            </w:r>
            <w:r w:rsidR="00D50B9D">
              <w:rPr>
                <w:b/>
                <w:iCs/>
                <w:color w:val="000000"/>
                <w:szCs w:val="24"/>
              </w:rPr>
              <w:t xml:space="preserve">kūrimo </w:t>
            </w:r>
            <w:r>
              <w:rPr>
                <w:b/>
                <w:iCs/>
                <w:color w:val="000000"/>
                <w:szCs w:val="24"/>
              </w:rPr>
              <w:t>etapai</w:t>
            </w:r>
          </w:p>
          <w:p w14:paraId="7EDD422B" w14:textId="1C33D73F" w:rsidR="00DC1E0A" w:rsidRPr="00902CA9" w:rsidRDefault="00DC1E0A" w:rsidP="00C57336">
            <w:pPr>
              <w:suppressAutoHyphens w:val="0"/>
              <w:contextualSpacing/>
              <w:rPr>
                <w:b/>
                <w:iCs/>
                <w:color w:val="000000"/>
                <w:szCs w:val="24"/>
              </w:rPr>
            </w:pP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14:paraId="54910A2F" w14:textId="0BD55B17" w:rsidR="00DC1E0A" w:rsidRPr="00902CA9" w:rsidRDefault="00DC1E0A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</w:p>
          <w:p w14:paraId="1F34F21E" w14:textId="04CB0B72" w:rsidR="00DC1E0A" w:rsidRPr="00902CA9" w:rsidRDefault="00DC1E0A" w:rsidP="00DC1E0A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550280">
              <w:rPr>
                <w:b/>
                <w:iCs/>
                <w:color w:val="000000"/>
                <w:szCs w:val="24"/>
              </w:rPr>
              <w:t xml:space="preserve">Apmokėjimo dalis (proc.) nuo </w:t>
            </w:r>
            <w:r>
              <w:rPr>
                <w:b/>
                <w:iCs/>
                <w:color w:val="000000"/>
                <w:szCs w:val="24"/>
              </w:rPr>
              <w:t>Modulio</w:t>
            </w:r>
            <w:r w:rsidRPr="00550280">
              <w:rPr>
                <w:b/>
                <w:iCs/>
                <w:color w:val="000000"/>
                <w:szCs w:val="24"/>
              </w:rPr>
              <w:t xml:space="preserve"> diegimo kainos </w:t>
            </w:r>
            <w:r w:rsidRPr="00902CA9">
              <w:rPr>
                <w:b/>
                <w:iCs/>
                <w:color w:val="000000"/>
                <w:szCs w:val="24"/>
              </w:rPr>
              <w:t>Eur be PVM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14:paraId="4D391A6D" w14:textId="3E529D7C" w:rsidR="00DC1E0A" w:rsidRPr="00902CA9" w:rsidRDefault="00794535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>
              <w:rPr>
                <w:b/>
                <w:iCs/>
                <w:color w:val="000000"/>
                <w:szCs w:val="24"/>
              </w:rPr>
              <w:t>Etapo k</w:t>
            </w:r>
            <w:r w:rsidR="00DC1E0A" w:rsidRPr="00902CA9">
              <w:rPr>
                <w:b/>
                <w:iCs/>
                <w:color w:val="000000"/>
                <w:szCs w:val="24"/>
              </w:rPr>
              <w:t>aina,</w:t>
            </w:r>
          </w:p>
          <w:p w14:paraId="22B7A3E9" w14:textId="77777777" w:rsidR="00DC1E0A" w:rsidRPr="00902CA9" w:rsidRDefault="00DC1E0A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  <w:r w:rsidRPr="00902CA9">
              <w:rPr>
                <w:b/>
                <w:iCs/>
                <w:color w:val="000000"/>
                <w:szCs w:val="24"/>
              </w:rPr>
              <w:t>Eur be PVM</w:t>
            </w:r>
          </w:p>
          <w:p w14:paraId="7A17F317" w14:textId="6820AB8C" w:rsidR="00DC1E0A" w:rsidRPr="00902CA9" w:rsidRDefault="00DC1E0A" w:rsidP="00C57336">
            <w:pPr>
              <w:suppressAutoHyphens w:val="0"/>
              <w:contextualSpacing/>
              <w:jc w:val="center"/>
              <w:rPr>
                <w:b/>
                <w:iCs/>
                <w:color w:val="000000"/>
                <w:szCs w:val="24"/>
              </w:rPr>
            </w:pPr>
          </w:p>
        </w:tc>
      </w:tr>
      <w:tr w:rsidR="00DC1E0A" w:rsidRPr="00902CA9" w14:paraId="766FA4D2" w14:textId="77777777" w:rsidTr="008916C6">
        <w:trPr>
          <w:trHeight w:val="311"/>
        </w:trPr>
        <w:tc>
          <w:tcPr>
            <w:tcW w:w="359" w:type="pct"/>
            <w:tcBorders>
              <w:bottom w:val="single" w:sz="4" w:space="0" w:color="auto"/>
            </w:tcBorders>
          </w:tcPr>
          <w:p w14:paraId="360939A1" w14:textId="77777777" w:rsidR="00DC1E0A" w:rsidRDefault="00DC1E0A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Cs w:val="24"/>
              </w:rPr>
              <w:t>1</w:t>
            </w:r>
          </w:p>
        </w:tc>
        <w:tc>
          <w:tcPr>
            <w:tcW w:w="2279" w:type="pct"/>
            <w:tcBorders>
              <w:bottom w:val="single" w:sz="4" w:space="0" w:color="auto"/>
            </w:tcBorders>
          </w:tcPr>
          <w:p w14:paraId="75C62133" w14:textId="77777777" w:rsidR="00DC1E0A" w:rsidRPr="00902CA9" w:rsidRDefault="00DC1E0A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Cs w:val="24"/>
              </w:rPr>
              <w:t>2</w:t>
            </w:r>
          </w:p>
          <w:p w14:paraId="466231B0" w14:textId="4862169D" w:rsidR="00DC1E0A" w:rsidRPr="00902CA9" w:rsidRDefault="00DC1E0A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14:paraId="222984FF" w14:textId="760A6F6E" w:rsidR="00DC1E0A" w:rsidRPr="00902CA9" w:rsidRDefault="00DC1E0A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</w:p>
          <w:p w14:paraId="1873F101" w14:textId="0961CC78" w:rsidR="00DC1E0A" w:rsidDel="00550280" w:rsidRDefault="00DC1E0A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Cs w:val="24"/>
              </w:rPr>
              <w:t>4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14:paraId="32F1845D" w14:textId="07EDD4AA" w:rsidR="00DC1E0A" w:rsidRPr="00902CA9" w:rsidRDefault="00DC1E0A" w:rsidP="00842174">
            <w:pPr>
              <w:suppressAutoHyphens w:val="0"/>
              <w:contextualSpacing/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Cs w:val="24"/>
              </w:rPr>
              <w:t>5</w:t>
            </w:r>
          </w:p>
        </w:tc>
      </w:tr>
      <w:tr w:rsidR="00DC1E0A" w:rsidRPr="00902CA9" w14:paraId="7D33F766" w14:textId="77777777" w:rsidTr="008916C6">
        <w:tc>
          <w:tcPr>
            <w:tcW w:w="359" w:type="pct"/>
          </w:tcPr>
          <w:p w14:paraId="3412FF9B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1.</w:t>
            </w:r>
          </w:p>
        </w:tc>
        <w:tc>
          <w:tcPr>
            <w:tcW w:w="2279" w:type="pct"/>
          </w:tcPr>
          <w:p w14:paraId="58D64AC9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 w:rsidRPr="00925825">
              <w:rPr>
                <w:b/>
                <w:iCs/>
                <w:color w:val="000000"/>
                <w:szCs w:val="24"/>
              </w:rPr>
              <w:t>I etapas</w:t>
            </w:r>
            <w:r>
              <w:rPr>
                <w:bCs/>
                <w:iCs/>
                <w:color w:val="000000"/>
                <w:szCs w:val="24"/>
              </w:rPr>
              <w:t xml:space="preserve"> (</w:t>
            </w:r>
            <w:r w:rsidRPr="0089626F">
              <w:t>Minimal</w:t>
            </w:r>
            <w:r>
              <w:t>us veikiantis</w:t>
            </w:r>
            <w:r w:rsidRPr="0089626F">
              <w:t xml:space="preserve"> produktas</w:t>
            </w:r>
            <w:r>
              <w:t xml:space="preserve"> (MVP), leidžiantis atlikti turto apskaitos operacijos, peržiūrėti kliento kortelę</w:t>
            </w:r>
            <w:r w:rsidRPr="004F755F">
              <w:rPr>
                <w:bCs/>
                <w:iCs/>
                <w:color w:val="000000"/>
                <w:szCs w:val="24"/>
              </w:rPr>
              <w:t xml:space="preserve"> (Pirkimo specialiųjų sąlygų 1 priedo „Techninė specifikacija“ </w:t>
            </w:r>
            <w:r w:rsidRPr="00E846BE">
              <w:rPr>
                <w:bCs/>
                <w:iCs/>
                <w:color w:val="000000"/>
                <w:szCs w:val="24"/>
              </w:rPr>
              <w:t xml:space="preserve">9 skyriaus </w:t>
            </w:r>
            <w:r w:rsidRPr="004F755F">
              <w:rPr>
                <w:bCs/>
                <w:iCs/>
                <w:color w:val="000000"/>
                <w:szCs w:val="24"/>
              </w:rPr>
              <w:t>1 lentelės 1 punktas)</w:t>
            </w:r>
            <w:r>
              <w:rPr>
                <w:bCs/>
                <w:iCs/>
                <w:color w:val="000000"/>
                <w:szCs w:val="24"/>
              </w:rPr>
              <w:t>)</w:t>
            </w:r>
          </w:p>
          <w:p w14:paraId="27297114" w14:textId="1E183A04" w:rsidR="00DC1E0A" w:rsidRPr="008916C6" w:rsidRDefault="00DC1E0A" w:rsidP="00EF4DE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392" w:type="pct"/>
          </w:tcPr>
          <w:p w14:paraId="5402D88D" w14:textId="22765CE8" w:rsidR="00DC1E0A" w:rsidRPr="008916C6" w:rsidRDefault="00DC1E0A" w:rsidP="00C57336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  <w:p w14:paraId="6DBDD0FC" w14:textId="0EBBC1B4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  <w:lang w:val="en-US"/>
              </w:rPr>
              <w:t xml:space="preserve">Ne </w:t>
            </w:r>
            <w:r w:rsidRPr="006B5E58">
              <w:rPr>
                <w:bCs/>
                <w:iCs/>
                <w:color w:val="000000"/>
                <w:szCs w:val="24"/>
              </w:rPr>
              <w:t>daugiau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</w:t>
            </w:r>
            <w:r w:rsidRPr="0086146A">
              <w:rPr>
                <w:bCs/>
                <w:iCs/>
                <w:color w:val="000000"/>
                <w:szCs w:val="24"/>
              </w:rPr>
              <w:t>nei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30% </w:t>
            </w:r>
            <w:r w:rsidRPr="006B5E58">
              <w:rPr>
                <w:bCs/>
                <w:iCs/>
                <w:color w:val="000000"/>
                <w:szCs w:val="24"/>
              </w:rPr>
              <w:t>sumos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*</w:t>
            </w:r>
          </w:p>
        </w:tc>
        <w:tc>
          <w:tcPr>
            <w:tcW w:w="970" w:type="pct"/>
          </w:tcPr>
          <w:p w14:paraId="260732C8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DC1E0A" w:rsidRPr="00902CA9" w14:paraId="2F6B2E5A" w14:textId="77777777" w:rsidTr="008916C6">
        <w:trPr>
          <w:trHeight w:val="1812"/>
        </w:trPr>
        <w:tc>
          <w:tcPr>
            <w:tcW w:w="359" w:type="pct"/>
          </w:tcPr>
          <w:p w14:paraId="4DA6EE9A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2.</w:t>
            </w:r>
          </w:p>
        </w:tc>
        <w:tc>
          <w:tcPr>
            <w:tcW w:w="2279" w:type="pct"/>
          </w:tcPr>
          <w:p w14:paraId="3A6D1D16" w14:textId="77777777" w:rsidR="00DC1E0A" w:rsidRPr="00C57336" w:rsidDel="00550280" w:rsidRDefault="00DC1E0A" w:rsidP="00C57336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 w:rsidRPr="00D32547">
              <w:rPr>
                <w:b/>
                <w:iCs/>
                <w:color w:val="000000"/>
                <w:szCs w:val="24"/>
              </w:rPr>
              <w:t>I</w:t>
            </w:r>
            <w:r>
              <w:rPr>
                <w:b/>
                <w:iCs/>
                <w:color w:val="000000"/>
                <w:szCs w:val="24"/>
              </w:rPr>
              <w:t>I</w:t>
            </w:r>
            <w:r w:rsidRPr="00D32547">
              <w:rPr>
                <w:b/>
                <w:iCs/>
                <w:color w:val="000000"/>
                <w:szCs w:val="24"/>
              </w:rPr>
              <w:t xml:space="preserve"> etapas</w:t>
            </w:r>
            <w:r>
              <w:rPr>
                <w:bCs/>
                <w:iCs/>
                <w:color w:val="000000"/>
                <w:szCs w:val="24"/>
              </w:rPr>
              <w:t xml:space="preserve"> (</w:t>
            </w:r>
            <w:r>
              <w:rPr>
                <w:rFonts w:cs="Segoe UI"/>
              </w:rPr>
              <w:t xml:space="preserve">Įmokų apskaita, integracijos su VBAMS ir DBSIS </w:t>
            </w:r>
            <w:r w:rsidRPr="004F755F">
              <w:rPr>
                <w:bCs/>
                <w:iCs/>
                <w:color w:val="000000"/>
                <w:szCs w:val="24"/>
              </w:rPr>
              <w:t xml:space="preserve">(Pirkimo specialiųjų sąlygų 1 priedo „Techninė specifikacija“ </w:t>
            </w:r>
            <w:r w:rsidRPr="00E846BE">
              <w:rPr>
                <w:bCs/>
                <w:iCs/>
                <w:color w:val="000000"/>
                <w:szCs w:val="24"/>
              </w:rPr>
              <w:t xml:space="preserve">9 skyriaus </w:t>
            </w:r>
            <w:r w:rsidRPr="004F755F">
              <w:rPr>
                <w:bCs/>
                <w:iCs/>
                <w:color w:val="000000"/>
                <w:szCs w:val="24"/>
              </w:rPr>
              <w:t xml:space="preserve">1 lentelės </w:t>
            </w:r>
            <w:r>
              <w:rPr>
                <w:bCs/>
                <w:iCs/>
                <w:color w:val="000000"/>
                <w:szCs w:val="24"/>
              </w:rPr>
              <w:t>2</w:t>
            </w:r>
            <w:r w:rsidRPr="004F755F">
              <w:rPr>
                <w:bCs/>
                <w:iCs/>
                <w:color w:val="000000"/>
                <w:szCs w:val="24"/>
              </w:rPr>
              <w:t xml:space="preserve"> punktas)</w:t>
            </w:r>
            <w:r>
              <w:rPr>
                <w:bCs/>
                <w:iCs/>
                <w:color w:val="000000"/>
                <w:szCs w:val="24"/>
              </w:rPr>
              <w:t>)</w:t>
            </w:r>
          </w:p>
          <w:p w14:paraId="13902A13" w14:textId="20FFA0B2" w:rsidR="00DC1E0A" w:rsidRPr="008916C6" w:rsidRDefault="00DC1E0A" w:rsidP="00EF4DE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392" w:type="pct"/>
          </w:tcPr>
          <w:p w14:paraId="00AEF5FD" w14:textId="09C490C7" w:rsidR="00DC1E0A" w:rsidRPr="008916C6" w:rsidRDefault="00DC1E0A" w:rsidP="00C57336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  <w:p w14:paraId="60C784E2" w14:textId="5DFAFC53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  <w:lang w:val="en-US"/>
              </w:rPr>
              <w:t xml:space="preserve">Ne </w:t>
            </w:r>
            <w:r w:rsidRPr="0086146A">
              <w:rPr>
                <w:bCs/>
                <w:iCs/>
                <w:color w:val="000000"/>
                <w:szCs w:val="24"/>
              </w:rPr>
              <w:t>daugiau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</w:t>
            </w:r>
            <w:r w:rsidRPr="0086146A">
              <w:rPr>
                <w:bCs/>
                <w:iCs/>
                <w:color w:val="000000"/>
                <w:szCs w:val="24"/>
              </w:rPr>
              <w:t>nei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30% </w:t>
            </w:r>
            <w:r w:rsidRPr="0086146A">
              <w:rPr>
                <w:bCs/>
                <w:iCs/>
                <w:color w:val="000000"/>
                <w:szCs w:val="24"/>
              </w:rPr>
              <w:t>sumos</w:t>
            </w:r>
            <w:r>
              <w:rPr>
                <w:bCs/>
                <w:iCs/>
                <w:color w:val="000000"/>
                <w:szCs w:val="24"/>
                <w:lang w:val="en-US"/>
              </w:rPr>
              <w:t>*</w:t>
            </w:r>
          </w:p>
        </w:tc>
        <w:tc>
          <w:tcPr>
            <w:tcW w:w="970" w:type="pct"/>
          </w:tcPr>
          <w:p w14:paraId="6141ABDD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DC1E0A" w:rsidRPr="00902CA9" w14:paraId="09D1E515" w14:textId="77777777" w:rsidTr="008916C6">
        <w:trPr>
          <w:trHeight w:val="300"/>
        </w:trPr>
        <w:tc>
          <w:tcPr>
            <w:tcW w:w="359" w:type="pct"/>
          </w:tcPr>
          <w:p w14:paraId="3DDE1035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3.</w:t>
            </w:r>
          </w:p>
        </w:tc>
        <w:tc>
          <w:tcPr>
            <w:tcW w:w="2279" w:type="pct"/>
          </w:tcPr>
          <w:p w14:paraId="5C48322D" w14:textId="77777777" w:rsidR="00DC1E0A" w:rsidRPr="00902CA9" w:rsidDel="00550280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 w:rsidRPr="00D32547">
              <w:rPr>
                <w:b/>
                <w:iCs/>
                <w:color w:val="000000"/>
                <w:szCs w:val="24"/>
              </w:rPr>
              <w:t>I</w:t>
            </w:r>
            <w:r>
              <w:rPr>
                <w:b/>
                <w:iCs/>
                <w:color w:val="000000"/>
                <w:szCs w:val="24"/>
              </w:rPr>
              <w:t>II</w:t>
            </w:r>
            <w:r w:rsidRPr="00D32547">
              <w:rPr>
                <w:b/>
                <w:iCs/>
                <w:color w:val="000000"/>
                <w:szCs w:val="24"/>
              </w:rPr>
              <w:t xml:space="preserve"> etapas</w:t>
            </w:r>
            <w:r>
              <w:rPr>
                <w:bCs/>
                <w:iCs/>
                <w:color w:val="000000"/>
                <w:szCs w:val="24"/>
              </w:rPr>
              <w:t xml:space="preserve"> (</w:t>
            </w:r>
            <w:r>
              <w:rPr>
                <w:rFonts w:cs="Segoe UI"/>
              </w:rPr>
              <w:t xml:space="preserve">Paslaugų komponenčių vystymas </w:t>
            </w:r>
            <w:r w:rsidRPr="004F755F">
              <w:rPr>
                <w:bCs/>
                <w:iCs/>
                <w:color w:val="000000"/>
                <w:szCs w:val="24"/>
              </w:rPr>
              <w:t xml:space="preserve">(Pirkimo specialiųjų sąlygų 1 priedo „Techninė specifikacija“ </w:t>
            </w:r>
            <w:r w:rsidRPr="00E846BE">
              <w:rPr>
                <w:bCs/>
                <w:iCs/>
                <w:color w:val="000000"/>
                <w:szCs w:val="24"/>
              </w:rPr>
              <w:t xml:space="preserve">9 skyriaus </w:t>
            </w:r>
            <w:r w:rsidRPr="004F755F">
              <w:rPr>
                <w:bCs/>
                <w:iCs/>
                <w:color w:val="000000"/>
                <w:szCs w:val="24"/>
              </w:rPr>
              <w:t xml:space="preserve">1 lentelės </w:t>
            </w:r>
            <w:r>
              <w:rPr>
                <w:bCs/>
                <w:iCs/>
                <w:color w:val="000000"/>
                <w:szCs w:val="24"/>
              </w:rPr>
              <w:t>3</w:t>
            </w:r>
            <w:r w:rsidRPr="004F755F">
              <w:rPr>
                <w:bCs/>
                <w:iCs/>
                <w:color w:val="000000"/>
                <w:szCs w:val="24"/>
              </w:rPr>
              <w:t xml:space="preserve"> punktas)</w:t>
            </w:r>
            <w:r>
              <w:rPr>
                <w:bCs/>
                <w:iCs/>
                <w:color w:val="000000"/>
                <w:szCs w:val="24"/>
              </w:rPr>
              <w:t>)</w:t>
            </w:r>
          </w:p>
          <w:p w14:paraId="67D4DC36" w14:textId="03A390DF" w:rsidR="00DC1E0A" w:rsidRPr="008916C6" w:rsidRDefault="00DC1E0A" w:rsidP="00EF4DE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392" w:type="pct"/>
          </w:tcPr>
          <w:p w14:paraId="1BDB0C71" w14:textId="34F96952" w:rsidR="00DC1E0A" w:rsidRPr="008916C6" w:rsidRDefault="00DC1E0A" w:rsidP="00C57336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  <w:p w14:paraId="5ED5DA1F" w14:textId="5A201539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  <w:lang w:val="en-US"/>
              </w:rPr>
              <w:t xml:space="preserve">Ne </w:t>
            </w:r>
            <w:r w:rsidRPr="0086146A">
              <w:rPr>
                <w:bCs/>
                <w:iCs/>
                <w:color w:val="000000"/>
                <w:szCs w:val="24"/>
              </w:rPr>
              <w:t>daugiau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</w:t>
            </w:r>
            <w:r w:rsidRPr="0086146A">
              <w:rPr>
                <w:bCs/>
                <w:iCs/>
                <w:color w:val="000000"/>
                <w:szCs w:val="24"/>
              </w:rPr>
              <w:t>nei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30% </w:t>
            </w:r>
            <w:r w:rsidRPr="0086146A">
              <w:rPr>
                <w:bCs/>
                <w:iCs/>
                <w:color w:val="000000"/>
                <w:szCs w:val="24"/>
              </w:rPr>
              <w:t>sumos</w:t>
            </w:r>
            <w:r>
              <w:rPr>
                <w:bCs/>
                <w:iCs/>
                <w:color w:val="000000"/>
                <w:szCs w:val="24"/>
                <w:lang w:val="en-US"/>
              </w:rPr>
              <w:t>*</w:t>
            </w:r>
          </w:p>
        </w:tc>
        <w:tc>
          <w:tcPr>
            <w:tcW w:w="970" w:type="pct"/>
          </w:tcPr>
          <w:p w14:paraId="4D1DC315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DC1E0A" w:rsidRPr="00902CA9" w14:paraId="4E72F08B" w14:textId="77777777" w:rsidTr="008916C6">
        <w:trPr>
          <w:trHeight w:val="300"/>
        </w:trPr>
        <w:tc>
          <w:tcPr>
            <w:tcW w:w="359" w:type="pct"/>
          </w:tcPr>
          <w:p w14:paraId="544E120C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4.</w:t>
            </w:r>
          </w:p>
        </w:tc>
        <w:tc>
          <w:tcPr>
            <w:tcW w:w="2279" w:type="pct"/>
          </w:tcPr>
          <w:p w14:paraId="3497A443" w14:textId="77777777" w:rsidR="00DC1E0A" w:rsidRPr="00902CA9" w:rsidDel="00550280" w:rsidRDefault="00DC1E0A" w:rsidP="00EF4DEE">
            <w:pPr>
              <w:suppressAutoHyphens w:val="0"/>
              <w:contextualSpacing/>
              <w:jc w:val="both"/>
              <w:rPr>
                <w:bCs/>
                <w:iCs/>
                <w:color w:val="000000"/>
                <w:szCs w:val="24"/>
              </w:rPr>
            </w:pPr>
            <w:r w:rsidRPr="00D32547">
              <w:rPr>
                <w:b/>
                <w:iCs/>
                <w:color w:val="000000"/>
                <w:szCs w:val="24"/>
              </w:rPr>
              <w:t>I</w:t>
            </w:r>
            <w:r>
              <w:rPr>
                <w:b/>
                <w:iCs/>
                <w:color w:val="000000"/>
                <w:szCs w:val="24"/>
              </w:rPr>
              <w:t>V</w:t>
            </w:r>
            <w:r w:rsidRPr="00D32547">
              <w:rPr>
                <w:b/>
                <w:iCs/>
                <w:color w:val="000000"/>
                <w:szCs w:val="24"/>
              </w:rPr>
              <w:t xml:space="preserve"> etapas</w:t>
            </w:r>
            <w:r>
              <w:rPr>
                <w:bCs/>
                <w:iCs/>
                <w:color w:val="000000"/>
                <w:szCs w:val="24"/>
              </w:rPr>
              <w:t xml:space="preserve"> (</w:t>
            </w:r>
            <w:r>
              <w:rPr>
                <w:rFonts w:cs="Segoe UI"/>
              </w:rPr>
              <w:t xml:space="preserve">Baigiamasis etapas, trūkstamas funkcionalumas, ataskaitos, užduotys </w:t>
            </w:r>
            <w:r w:rsidRPr="004F755F">
              <w:rPr>
                <w:bCs/>
                <w:iCs/>
                <w:color w:val="000000"/>
                <w:szCs w:val="24"/>
              </w:rPr>
              <w:t xml:space="preserve">(Pirkimo specialiųjų sąlygų 1 priedo „Techninė specifikacija“ </w:t>
            </w:r>
            <w:r w:rsidRPr="00E846BE">
              <w:rPr>
                <w:bCs/>
                <w:iCs/>
                <w:color w:val="000000"/>
                <w:szCs w:val="24"/>
              </w:rPr>
              <w:t xml:space="preserve">9 skyriaus </w:t>
            </w:r>
            <w:r w:rsidRPr="004F755F">
              <w:rPr>
                <w:bCs/>
                <w:iCs/>
                <w:color w:val="000000"/>
                <w:szCs w:val="24"/>
              </w:rPr>
              <w:t xml:space="preserve">1 lentelės </w:t>
            </w:r>
            <w:r>
              <w:rPr>
                <w:bCs/>
                <w:iCs/>
                <w:color w:val="000000"/>
                <w:szCs w:val="24"/>
              </w:rPr>
              <w:t>4</w:t>
            </w:r>
            <w:r w:rsidRPr="004F755F">
              <w:rPr>
                <w:bCs/>
                <w:iCs/>
                <w:color w:val="000000"/>
                <w:szCs w:val="24"/>
              </w:rPr>
              <w:t xml:space="preserve"> punktas)</w:t>
            </w:r>
            <w:r>
              <w:rPr>
                <w:bCs/>
                <w:iCs/>
                <w:color w:val="000000"/>
                <w:szCs w:val="24"/>
              </w:rPr>
              <w:t>)</w:t>
            </w:r>
          </w:p>
          <w:p w14:paraId="6972BB9E" w14:textId="3B870B90" w:rsidR="00DC1E0A" w:rsidRPr="008916C6" w:rsidRDefault="00DC1E0A" w:rsidP="00EF4DEE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392" w:type="pct"/>
          </w:tcPr>
          <w:p w14:paraId="3A37D615" w14:textId="46D36E0D" w:rsidR="00DC1E0A" w:rsidRPr="008916C6" w:rsidRDefault="00DC1E0A" w:rsidP="00C57336">
            <w:pPr>
              <w:suppressAutoHyphens w:val="0"/>
              <w:contextualSpacing/>
              <w:jc w:val="center"/>
              <w:rPr>
                <w:bCs/>
                <w:iCs/>
                <w:color w:val="000000"/>
                <w:szCs w:val="24"/>
              </w:rPr>
            </w:pPr>
          </w:p>
          <w:p w14:paraId="6CB8D815" w14:textId="58972A1F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  <w:lang w:val="en-US"/>
              </w:rPr>
              <w:t xml:space="preserve">Ne </w:t>
            </w:r>
            <w:r w:rsidRPr="0086146A">
              <w:rPr>
                <w:bCs/>
                <w:iCs/>
                <w:color w:val="000000"/>
                <w:szCs w:val="24"/>
              </w:rPr>
              <w:t>daugiau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</w:t>
            </w:r>
            <w:r w:rsidRPr="0086146A">
              <w:rPr>
                <w:bCs/>
                <w:iCs/>
                <w:color w:val="000000"/>
                <w:szCs w:val="24"/>
              </w:rPr>
              <w:t>nei</w:t>
            </w:r>
            <w:r>
              <w:rPr>
                <w:bCs/>
                <w:iCs/>
                <w:color w:val="000000"/>
                <w:szCs w:val="24"/>
                <w:lang w:val="en-US"/>
              </w:rPr>
              <w:t xml:space="preserve"> 30% </w:t>
            </w:r>
            <w:r w:rsidRPr="0086146A">
              <w:rPr>
                <w:bCs/>
                <w:iCs/>
                <w:color w:val="000000"/>
                <w:szCs w:val="24"/>
              </w:rPr>
              <w:t>sumos</w:t>
            </w:r>
            <w:r>
              <w:rPr>
                <w:bCs/>
                <w:iCs/>
                <w:color w:val="000000"/>
                <w:szCs w:val="24"/>
                <w:lang w:val="en-US"/>
              </w:rPr>
              <w:t>*</w:t>
            </w:r>
          </w:p>
        </w:tc>
        <w:tc>
          <w:tcPr>
            <w:tcW w:w="970" w:type="pct"/>
          </w:tcPr>
          <w:p w14:paraId="0A468542" w14:textId="77777777" w:rsidR="00DC1E0A" w:rsidRPr="00902CA9" w:rsidRDefault="00DC1E0A" w:rsidP="00EF4DEE">
            <w:pPr>
              <w:suppressAutoHyphens w:val="0"/>
              <w:contextualSpacing/>
              <w:jc w:val="both"/>
              <w:rPr>
                <w:b/>
                <w:iCs/>
                <w:color w:val="000000"/>
                <w:szCs w:val="24"/>
              </w:rPr>
            </w:pPr>
          </w:p>
        </w:tc>
      </w:tr>
      <w:tr w:rsidR="006B5E58" w:rsidRPr="00902CA9" w14:paraId="0DBFA345" w14:textId="77777777" w:rsidTr="008916C6">
        <w:tc>
          <w:tcPr>
            <w:tcW w:w="4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7C5" w14:textId="3831C14A" w:rsidR="006B5E58" w:rsidRPr="00902CA9" w:rsidRDefault="006B5E58" w:rsidP="00842174">
            <w:pPr>
              <w:suppressAutoHyphens w:val="0"/>
              <w:contextualSpacing/>
              <w:jc w:val="right"/>
              <w:rPr>
                <w:b/>
                <w:bCs/>
                <w:iCs/>
                <w:color w:val="000000"/>
                <w:szCs w:val="24"/>
              </w:rPr>
            </w:pPr>
            <w:r w:rsidRPr="00902CA9">
              <w:rPr>
                <w:b/>
                <w:bCs/>
                <w:iCs/>
                <w:color w:val="000000"/>
                <w:szCs w:val="24"/>
              </w:rPr>
              <w:t xml:space="preserve">Bendra kaina, Eur </w:t>
            </w:r>
            <w:r w:rsidR="00EF4DEE">
              <w:rPr>
                <w:b/>
                <w:bCs/>
                <w:iCs/>
                <w:color w:val="000000"/>
                <w:szCs w:val="24"/>
              </w:rPr>
              <w:t>be</w:t>
            </w:r>
            <w:r w:rsidRPr="00902CA9">
              <w:rPr>
                <w:b/>
                <w:bCs/>
                <w:iCs/>
                <w:color w:val="000000"/>
                <w:szCs w:val="24"/>
              </w:rPr>
              <w:t xml:space="preserve"> PVM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9CC" w14:textId="77777777" w:rsidR="006B5E58" w:rsidRPr="00902CA9" w:rsidRDefault="006B5E58" w:rsidP="00842174">
            <w:pPr>
              <w:suppressAutoHyphens w:val="0"/>
              <w:contextualSpacing/>
              <w:jc w:val="both"/>
              <w:rPr>
                <w:b/>
                <w:bCs/>
                <w:iCs/>
                <w:color w:val="000000"/>
                <w:szCs w:val="24"/>
              </w:rPr>
            </w:pPr>
          </w:p>
        </w:tc>
      </w:tr>
    </w:tbl>
    <w:p w14:paraId="0B8D99C4" w14:textId="77777777" w:rsid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7DD2B222" w14:textId="5844D6DD" w:rsid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63F3B586" w14:textId="1787BC56" w:rsidR="00C57336" w:rsidRDefault="00C57336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4D50DCDF" w14:textId="77777777" w:rsidR="00C57336" w:rsidRDefault="00C57336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47BA80B6" w14:textId="77777777" w:rsid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6D957F76" w14:textId="77777777" w:rsid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0BE740CC" w14:textId="58E8947E" w:rsidR="006B5E58" w:rsidRP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  <w:r w:rsidRPr="00BF273D">
        <w:rPr>
          <w:b/>
          <w:bCs/>
          <w:i/>
          <w:iCs/>
          <w:szCs w:val="24"/>
        </w:rPr>
        <w:t>2 lentelė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693"/>
        <w:gridCol w:w="709"/>
        <w:gridCol w:w="1559"/>
        <w:gridCol w:w="1276"/>
        <w:gridCol w:w="1418"/>
        <w:gridCol w:w="1417"/>
      </w:tblGrid>
      <w:tr w:rsidR="00EF4DEE" w:rsidRPr="001E4AD8" w14:paraId="23B495D4" w14:textId="77777777" w:rsidTr="00842174">
        <w:tc>
          <w:tcPr>
            <w:tcW w:w="596" w:type="dxa"/>
            <w:shd w:val="clear" w:color="auto" w:fill="auto"/>
          </w:tcPr>
          <w:p w14:paraId="1CDC79D7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Eil. Nr.</w:t>
            </w:r>
          </w:p>
        </w:tc>
        <w:tc>
          <w:tcPr>
            <w:tcW w:w="2693" w:type="dxa"/>
            <w:shd w:val="clear" w:color="auto" w:fill="auto"/>
          </w:tcPr>
          <w:p w14:paraId="513AE8F9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Pirkimo objekto pavadinimas</w:t>
            </w:r>
          </w:p>
        </w:tc>
        <w:tc>
          <w:tcPr>
            <w:tcW w:w="709" w:type="dxa"/>
            <w:shd w:val="clear" w:color="auto" w:fill="auto"/>
          </w:tcPr>
          <w:p w14:paraId="5C087751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Mat. vnt.</w:t>
            </w:r>
          </w:p>
        </w:tc>
        <w:tc>
          <w:tcPr>
            <w:tcW w:w="1559" w:type="dxa"/>
          </w:tcPr>
          <w:p w14:paraId="4BD6369E" w14:textId="1EE55F9E" w:rsidR="00EF4DEE" w:rsidRPr="001E4AD8" w:rsidRDefault="00BF273D" w:rsidP="00842174">
            <w:pPr>
              <w:tabs>
                <w:tab w:val="left" w:pos="0"/>
              </w:tabs>
              <w:ind w:right="-102"/>
              <w:jc w:val="center"/>
              <w:rPr>
                <w:bCs/>
              </w:rPr>
            </w:pPr>
            <w:r>
              <w:rPr>
                <w:bCs/>
              </w:rPr>
              <w:t>Maksimalu</w:t>
            </w:r>
            <w:r w:rsidR="00EF4DEE">
              <w:rPr>
                <w:bCs/>
              </w:rPr>
              <w:t>s kiekis</w:t>
            </w:r>
          </w:p>
        </w:tc>
        <w:tc>
          <w:tcPr>
            <w:tcW w:w="1276" w:type="dxa"/>
            <w:shd w:val="clear" w:color="auto" w:fill="auto"/>
          </w:tcPr>
          <w:p w14:paraId="73FA1D38" w14:textId="77777777" w:rsidR="00EF4DEE" w:rsidRPr="00877BB0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877BB0">
              <w:rPr>
                <w:bCs/>
              </w:rPr>
              <w:t>Vnt. įkainis</w:t>
            </w:r>
          </w:p>
          <w:p w14:paraId="5D3FD4AB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877BB0">
              <w:rPr>
                <w:bCs/>
              </w:rPr>
              <w:t>EUR be PVM</w:t>
            </w:r>
          </w:p>
        </w:tc>
        <w:tc>
          <w:tcPr>
            <w:tcW w:w="1418" w:type="dxa"/>
          </w:tcPr>
          <w:p w14:paraId="74CE908A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Viso kaina,</w:t>
            </w:r>
          </w:p>
          <w:p w14:paraId="338BF7F8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  <w:tc>
          <w:tcPr>
            <w:tcW w:w="1417" w:type="dxa"/>
            <w:shd w:val="clear" w:color="auto" w:fill="auto"/>
          </w:tcPr>
          <w:p w14:paraId="1BB4A60F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Maksimalus priimtinas įkainis</w:t>
            </w:r>
            <w:r w:rsidRPr="001E4AD8">
              <w:rPr>
                <w:bCs/>
              </w:rPr>
              <w:t>,</w:t>
            </w:r>
          </w:p>
          <w:p w14:paraId="7C53536E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</w:tr>
      <w:tr w:rsidR="00EF4DEE" w:rsidRPr="004C44D8" w14:paraId="7662B6BF" w14:textId="77777777" w:rsidTr="00842174">
        <w:tc>
          <w:tcPr>
            <w:tcW w:w="596" w:type="dxa"/>
            <w:shd w:val="clear" w:color="auto" w:fill="auto"/>
          </w:tcPr>
          <w:p w14:paraId="61E4AB06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1C81EA2F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F01E138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1559" w:type="dxa"/>
          </w:tcPr>
          <w:p w14:paraId="4629FA82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37C2CE9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  <w:lang w:val="en-US"/>
              </w:rPr>
            </w:pPr>
            <w:r w:rsidRPr="004C44D8">
              <w:rPr>
                <w:bCs/>
                <w:i/>
                <w:iCs/>
                <w:sz w:val="22"/>
                <w:lang w:val="en-US"/>
              </w:rPr>
              <w:t>5</w:t>
            </w:r>
          </w:p>
        </w:tc>
        <w:tc>
          <w:tcPr>
            <w:tcW w:w="1418" w:type="dxa"/>
          </w:tcPr>
          <w:p w14:paraId="5DD3BEC2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6=(4 x 5)</w:t>
            </w:r>
          </w:p>
        </w:tc>
        <w:tc>
          <w:tcPr>
            <w:tcW w:w="1417" w:type="dxa"/>
            <w:shd w:val="clear" w:color="auto" w:fill="auto"/>
          </w:tcPr>
          <w:p w14:paraId="1F4A09B2" w14:textId="77777777" w:rsidR="00EF4DEE" w:rsidRPr="004C44D8" w:rsidRDefault="00EF4DEE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7</w:t>
            </w:r>
          </w:p>
        </w:tc>
      </w:tr>
      <w:tr w:rsidR="00EF4DEE" w:rsidRPr="001E4AD8" w14:paraId="3B4AB2B6" w14:textId="77777777" w:rsidTr="00842174">
        <w:tc>
          <w:tcPr>
            <w:tcW w:w="596" w:type="dxa"/>
            <w:shd w:val="clear" w:color="auto" w:fill="auto"/>
          </w:tcPr>
          <w:p w14:paraId="4409A95C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41B2FE85" w14:textId="60F2B5EC" w:rsidR="00EF4DEE" w:rsidRDefault="00EF4DEE" w:rsidP="00842174">
            <w:pPr>
              <w:tabs>
                <w:tab w:val="left" w:pos="0"/>
              </w:tabs>
              <w:ind w:firstLine="35"/>
              <w:jc w:val="both"/>
            </w:pPr>
            <w:r w:rsidRPr="004F755F">
              <w:rPr>
                <w:bCs/>
                <w:iCs/>
                <w:color w:val="000000"/>
                <w:szCs w:val="24"/>
              </w:rPr>
              <w:t xml:space="preserve">Papildomų </w:t>
            </w:r>
            <w:r>
              <w:rPr>
                <w:bCs/>
                <w:iCs/>
                <w:color w:val="000000"/>
                <w:szCs w:val="24"/>
              </w:rPr>
              <w:t>Modulio</w:t>
            </w:r>
            <w:r w:rsidRPr="004F755F">
              <w:rPr>
                <w:bCs/>
                <w:iCs/>
                <w:color w:val="000000"/>
                <w:szCs w:val="24"/>
              </w:rPr>
              <w:t xml:space="preserve"> funkcinių ir nefunkcinių reikalavimų sukūrimas ir įdiegimas (Pirkimo specialiųjų sąlygų 1 priedo „Techninė specifikacija“ </w:t>
            </w:r>
            <w:r>
              <w:rPr>
                <w:bCs/>
                <w:iCs/>
                <w:color w:val="000000"/>
                <w:szCs w:val="24"/>
              </w:rPr>
              <w:t>9.7</w:t>
            </w:r>
            <w:r w:rsidRPr="004F755F">
              <w:rPr>
                <w:bCs/>
                <w:iCs/>
                <w:color w:val="000000"/>
                <w:szCs w:val="24"/>
              </w:rPr>
              <w:t xml:space="preserve"> skyrius)</w:t>
            </w:r>
          </w:p>
        </w:tc>
        <w:tc>
          <w:tcPr>
            <w:tcW w:w="709" w:type="dxa"/>
            <w:shd w:val="clear" w:color="auto" w:fill="auto"/>
          </w:tcPr>
          <w:p w14:paraId="0ADB14D4" w14:textId="6266C56D" w:rsidR="00EF4DEE" w:rsidRDefault="00953FC6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val.</w:t>
            </w:r>
          </w:p>
        </w:tc>
        <w:tc>
          <w:tcPr>
            <w:tcW w:w="1559" w:type="dxa"/>
          </w:tcPr>
          <w:p w14:paraId="11BABAB2" w14:textId="3769B0E7" w:rsidR="00EF4DEE" w:rsidRPr="00ED7D24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2000</w:t>
            </w:r>
            <w:r w:rsidR="00953FC6">
              <w:rPr>
                <w:bCs/>
              </w:rPr>
              <w:t>**</w:t>
            </w:r>
          </w:p>
        </w:tc>
        <w:tc>
          <w:tcPr>
            <w:tcW w:w="1276" w:type="dxa"/>
            <w:shd w:val="clear" w:color="auto" w:fill="auto"/>
          </w:tcPr>
          <w:p w14:paraId="4399028D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6003A46D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06C7D533" w14:textId="4D737D54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358C3335">
              <w:rPr>
                <w:color w:val="000000" w:themeColor="text1"/>
                <w:lang w:val="en-US"/>
              </w:rPr>
              <w:t xml:space="preserve">70 </w:t>
            </w:r>
            <w:r w:rsidRPr="0086146A">
              <w:rPr>
                <w:color w:val="000000" w:themeColor="text1"/>
              </w:rPr>
              <w:t>Eur</w:t>
            </w:r>
            <w:r w:rsidRPr="358C3335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  <w:lang w:val="en-US"/>
              </w:rPr>
              <w:t>/</w:t>
            </w:r>
            <w:r w:rsidRPr="0086146A">
              <w:rPr>
                <w:color w:val="000000" w:themeColor="text1"/>
              </w:rPr>
              <w:t>val.</w:t>
            </w:r>
          </w:p>
        </w:tc>
      </w:tr>
      <w:tr w:rsidR="00EF4DEE" w:rsidRPr="001E4AD8" w14:paraId="1999671B" w14:textId="77777777" w:rsidTr="00842174">
        <w:tc>
          <w:tcPr>
            <w:tcW w:w="596" w:type="dxa"/>
          </w:tcPr>
          <w:p w14:paraId="4A1989E2" w14:textId="77777777" w:rsidR="00EF4DEE" w:rsidRPr="001E4AD8" w:rsidRDefault="00EF4DEE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29EF5670" w14:textId="6BE0D68E" w:rsidR="00EF4DEE" w:rsidRPr="00D44703" w:rsidRDefault="00EF4DEE" w:rsidP="00D44703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 xml:space="preserve">Bendra kaina, Eur </w:t>
            </w:r>
            <w:r>
              <w:rPr>
                <w:b/>
                <w:bCs/>
              </w:rPr>
              <w:t>be</w:t>
            </w:r>
            <w:r w:rsidRPr="001E4AD8">
              <w:rPr>
                <w:b/>
                <w:bCs/>
              </w:rPr>
              <w:t xml:space="preserve"> PVM</w:t>
            </w:r>
          </w:p>
        </w:tc>
        <w:tc>
          <w:tcPr>
            <w:tcW w:w="1418" w:type="dxa"/>
          </w:tcPr>
          <w:p w14:paraId="5DD3E10D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246D8BD0" w14:textId="77777777" w:rsidR="00EF4DEE" w:rsidRPr="001E4AD8" w:rsidRDefault="00EF4DEE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14:paraId="7C90AC12" w14:textId="14D51360" w:rsidR="0086146A" w:rsidRDefault="0086146A" w:rsidP="006B5E58">
      <w:pPr>
        <w:tabs>
          <w:tab w:val="left" w:pos="851"/>
        </w:tabs>
        <w:ind w:firstLine="567"/>
        <w:jc w:val="both"/>
        <w:rPr>
          <w:szCs w:val="24"/>
        </w:rPr>
      </w:pPr>
    </w:p>
    <w:p w14:paraId="4D5502A2" w14:textId="338F2B3F" w:rsid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  <w:r w:rsidRPr="00BF273D">
        <w:rPr>
          <w:b/>
          <w:bCs/>
          <w:i/>
          <w:iCs/>
          <w:szCs w:val="24"/>
        </w:rPr>
        <w:t>3 lentelė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229"/>
        <w:gridCol w:w="1673"/>
      </w:tblGrid>
      <w:tr w:rsidR="00BF273D" w:rsidRPr="001E4AD8" w14:paraId="079EA74A" w14:textId="77777777" w:rsidTr="00842174">
        <w:tc>
          <w:tcPr>
            <w:tcW w:w="596" w:type="dxa"/>
            <w:shd w:val="clear" w:color="auto" w:fill="auto"/>
          </w:tcPr>
          <w:p w14:paraId="0F15C6BA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Eil. Nr.</w:t>
            </w:r>
          </w:p>
        </w:tc>
        <w:tc>
          <w:tcPr>
            <w:tcW w:w="7229" w:type="dxa"/>
            <w:shd w:val="clear" w:color="auto" w:fill="auto"/>
          </w:tcPr>
          <w:p w14:paraId="5175779B" w14:textId="4A837D2E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Pavadinimas</w:t>
            </w:r>
          </w:p>
        </w:tc>
        <w:tc>
          <w:tcPr>
            <w:tcW w:w="1673" w:type="dxa"/>
            <w:shd w:val="clear" w:color="auto" w:fill="auto"/>
          </w:tcPr>
          <w:p w14:paraId="227A4B54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Pr="001E4AD8">
              <w:rPr>
                <w:bCs/>
              </w:rPr>
              <w:t>aina,</w:t>
            </w:r>
          </w:p>
          <w:p w14:paraId="48A89D12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Eur be PVM</w:t>
            </w:r>
          </w:p>
        </w:tc>
      </w:tr>
      <w:tr w:rsidR="00BF273D" w:rsidRPr="004C44D8" w14:paraId="4BAF5B14" w14:textId="77777777" w:rsidTr="00842174">
        <w:tc>
          <w:tcPr>
            <w:tcW w:w="596" w:type="dxa"/>
            <w:shd w:val="clear" w:color="auto" w:fill="auto"/>
          </w:tcPr>
          <w:p w14:paraId="6C847D00" w14:textId="77777777" w:rsidR="00BF273D" w:rsidRPr="004C44D8" w:rsidRDefault="00BF273D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 w:rsidRPr="004C44D8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14:paraId="31BC4EE7" w14:textId="77777777" w:rsidR="00BF273D" w:rsidRPr="004C44D8" w:rsidRDefault="00BF273D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  <w:lang w:val="en-US"/>
              </w:rPr>
            </w:pPr>
            <w:r w:rsidRPr="004C44D8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1673" w:type="dxa"/>
            <w:shd w:val="clear" w:color="auto" w:fill="auto"/>
          </w:tcPr>
          <w:p w14:paraId="202BCEF5" w14:textId="77777777" w:rsidR="00BF273D" w:rsidRPr="004C44D8" w:rsidRDefault="00BF273D" w:rsidP="00842174">
            <w:pPr>
              <w:tabs>
                <w:tab w:val="left" w:pos="0"/>
              </w:tabs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3</w:t>
            </w:r>
          </w:p>
        </w:tc>
      </w:tr>
      <w:tr w:rsidR="00BF273D" w:rsidRPr="001E4AD8" w14:paraId="7344181B" w14:textId="77777777" w:rsidTr="00842174">
        <w:tc>
          <w:tcPr>
            <w:tcW w:w="596" w:type="dxa"/>
            <w:shd w:val="clear" w:color="auto" w:fill="auto"/>
          </w:tcPr>
          <w:p w14:paraId="2145F272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 w:rsidRPr="001E4AD8">
              <w:rPr>
                <w:bCs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14:paraId="1372D3A3" w14:textId="77777777" w:rsidR="00BF273D" w:rsidRPr="001E4AD8" w:rsidRDefault="00BF273D" w:rsidP="00842174">
            <w:pPr>
              <w:tabs>
                <w:tab w:val="left" w:pos="0"/>
              </w:tabs>
              <w:rPr>
                <w:bCs/>
              </w:rPr>
            </w:pPr>
            <w:r>
              <w:rPr>
                <w:szCs w:val="24"/>
              </w:rPr>
              <w:t>1 lentelės bendra kaina Eur be PVM</w:t>
            </w:r>
          </w:p>
        </w:tc>
        <w:tc>
          <w:tcPr>
            <w:tcW w:w="1673" w:type="dxa"/>
            <w:shd w:val="clear" w:color="auto" w:fill="auto"/>
          </w:tcPr>
          <w:p w14:paraId="372DCDFC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BF273D" w:rsidRPr="001E4AD8" w14:paraId="6C862DE6" w14:textId="77777777" w:rsidTr="00842174">
        <w:tc>
          <w:tcPr>
            <w:tcW w:w="596" w:type="dxa"/>
            <w:shd w:val="clear" w:color="auto" w:fill="auto"/>
          </w:tcPr>
          <w:p w14:paraId="165DC2AA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14:paraId="2601BB2B" w14:textId="77777777" w:rsidR="00BF273D" w:rsidRPr="001E4AD8" w:rsidRDefault="00BF273D" w:rsidP="00842174">
            <w:pPr>
              <w:tabs>
                <w:tab w:val="left" w:pos="0"/>
              </w:tabs>
              <w:rPr>
                <w:bCs/>
              </w:rPr>
            </w:pPr>
            <w:r>
              <w:rPr>
                <w:szCs w:val="24"/>
              </w:rPr>
              <w:t>2 lentelės bendra kaina Eur be PVM</w:t>
            </w:r>
          </w:p>
        </w:tc>
        <w:tc>
          <w:tcPr>
            <w:tcW w:w="1673" w:type="dxa"/>
            <w:shd w:val="clear" w:color="auto" w:fill="auto"/>
          </w:tcPr>
          <w:p w14:paraId="2B761812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BF273D" w:rsidRPr="001E4AD8" w14:paraId="2C2879D8" w14:textId="77777777" w:rsidTr="00842174">
        <w:tc>
          <w:tcPr>
            <w:tcW w:w="596" w:type="dxa"/>
          </w:tcPr>
          <w:p w14:paraId="729BB5B5" w14:textId="77777777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14:paraId="5A96C2FC" w14:textId="2C5C520D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 xml:space="preserve">Bendra pasiūlymo kaina, Eur </w:t>
            </w:r>
            <w:r>
              <w:rPr>
                <w:b/>
                <w:bCs/>
              </w:rPr>
              <w:t>be</w:t>
            </w:r>
            <w:r w:rsidRPr="001E4AD8">
              <w:rPr>
                <w:b/>
                <w:bCs/>
              </w:rPr>
              <w:t xml:space="preserve"> PVM</w:t>
            </w:r>
          </w:p>
        </w:tc>
        <w:tc>
          <w:tcPr>
            <w:tcW w:w="1673" w:type="dxa"/>
            <w:shd w:val="clear" w:color="auto" w:fill="auto"/>
          </w:tcPr>
          <w:p w14:paraId="64C31C7B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BF273D" w:rsidRPr="001E4AD8" w14:paraId="2E99154C" w14:textId="77777777" w:rsidTr="00842174">
        <w:tc>
          <w:tcPr>
            <w:tcW w:w="596" w:type="dxa"/>
          </w:tcPr>
          <w:p w14:paraId="27D7212C" w14:textId="77777777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14:paraId="03205653" w14:textId="2CB6569C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PVM</w:t>
            </w:r>
            <w:r>
              <w:rPr>
                <w:b/>
                <w:bCs/>
              </w:rPr>
              <w:t>***</w:t>
            </w:r>
          </w:p>
        </w:tc>
        <w:tc>
          <w:tcPr>
            <w:tcW w:w="1673" w:type="dxa"/>
            <w:shd w:val="clear" w:color="auto" w:fill="auto"/>
          </w:tcPr>
          <w:p w14:paraId="0A9C709E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BF273D" w:rsidRPr="001E4AD8" w14:paraId="0608D9DF" w14:textId="77777777" w:rsidTr="00842174">
        <w:tc>
          <w:tcPr>
            <w:tcW w:w="596" w:type="dxa"/>
          </w:tcPr>
          <w:p w14:paraId="41D2E269" w14:textId="77777777" w:rsidR="00BF273D" w:rsidRPr="001E4AD8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14:paraId="5244B09F" w14:textId="6CC47E82" w:rsidR="00BF273D" w:rsidRPr="004916D7" w:rsidRDefault="00BF273D" w:rsidP="00842174">
            <w:pPr>
              <w:tabs>
                <w:tab w:val="left" w:pos="0"/>
              </w:tabs>
              <w:jc w:val="right"/>
              <w:rPr>
                <w:b/>
                <w:bCs/>
              </w:rPr>
            </w:pPr>
            <w:r w:rsidRPr="001E4AD8">
              <w:rPr>
                <w:b/>
                <w:bCs/>
              </w:rPr>
              <w:t>Bendra pasiūlymo kaina, Eur su PVM</w:t>
            </w:r>
            <w:r w:rsidR="00C57336">
              <w:rPr>
                <w:b/>
                <w:bCs/>
              </w:rPr>
              <w:t>****</w:t>
            </w:r>
          </w:p>
        </w:tc>
        <w:tc>
          <w:tcPr>
            <w:tcW w:w="1673" w:type="dxa"/>
            <w:shd w:val="clear" w:color="auto" w:fill="auto"/>
          </w:tcPr>
          <w:p w14:paraId="30389715" w14:textId="77777777" w:rsidR="00BF273D" w:rsidRPr="001E4AD8" w:rsidRDefault="00BF273D" w:rsidP="00842174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14:paraId="167AE78E" w14:textId="77777777" w:rsidR="00BF273D" w:rsidRPr="00BF273D" w:rsidRDefault="00BF273D" w:rsidP="006B5E58">
      <w:pPr>
        <w:tabs>
          <w:tab w:val="left" w:pos="851"/>
        </w:tabs>
        <w:ind w:firstLine="567"/>
        <w:jc w:val="both"/>
        <w:rPr>
          <w:b/>
          <w:bCs/>
          <w:i/>
          <w:iCs/>
          <w:szCs w:val="24"/>
        </w:rPr>
      </w:pPr>
    </w:p>
    <w:p w14:paraId="38BF7F1B" w14:textId="5B796226" w:rsidR="006B5E58" w:rsidRDefault="006B5E58" w:rsidP="00D44703">
      <w:pPr>
        <w:pStyle w:val="Betarp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D44703" w:rsidRPr="00D44703">
        <w:rPr>
          <w:rFonts w:ascii="Times New Roman" w:hAnsi="Times New Roman"/>
          <w:sz w:val="24"/>
          <w:szCs w:val="24"/>
        </w:rPr>
        <w:t xml:space="preserve">Tiekėjas privalo pasiūlyti </w:t>
      </w:r>
      <w:r w:rsidR="00FF6812">
        <w:rPr>
          <w:rFonts w:ascii="Times New Roman" w:hAnsi="Times New Roman"/>
          <w:sz w:val="24"/>
          <w:szCs w:val="24"/>
        </w:rPr>
        <w:t xml:space="preserve">kiekvieno etapo </w:t>
      </w:r>
      <w:r w:rsidR="00D44703" w:rsidRPr="00D44703">
        <w:rPr>
          <w:rFonts w:ascii="Times New Roman" w:hAnsi="Times New Roman"/>
          <w:sz w:val="24"/>
          <w:szCs w:val="24"/>
        </w:rPr>
        <w:t xml:space="preserve">apmokėjimo dalį (proc.) nuo Modulio diegimo kainos </w:t>
      </w:r>
      <w:r w:rsidR="002A5DC8">
        <w:rPr>
          <w:rFonts w:ascii="Times New Roman" w:hAnsi="Times New Roman"/>
          <w:sz w:val="24"/>
          <w:szCs w:val="24"/>
        </w:rPr>
        <w:t>Eur be PVM</w:t>
      </w:r>
      <w:r w:rsidR="00D44703">
        <w:rPr>
          <w:rFonts w:ascii="Times New Roman" w:hAnsi="Times New Roman"/>
          <w:sz w:val="24"/>
          <w:szCs w:val="24"/>
        </w:rPr>
        <w:t xml:space="preserve">. </w:t>
      </w:r>
      <w:r w:rsidR="00D44703" w:rsidRPr="00D44703">
        <w:rPr>
          <w:rFonts w:ascii="Times New Roman" w:hAnsi="Times New Roman"/>
          <w:sz w:val="24"/>
          <w:szCs w:val="24"/>
        </w:rPr>
        <w:t xml:space="preserve">Tiekėjas pats nustato </w:t>
      </w:r>
      <w:r w:rsidR="002C4FD1">
        <w:rPr>
          <w:rFonts w:ascii="Times New Roman" w:hAnsi="Times New Roman"/>
          <w:sz w:val="24"/>
          <w:szCs w:val="24"/>
        </w:rPr>
        <w:t xml:space="preserve">etapo </w:t>
      </w:r>
      <w:r w:rsidR="00D44703" w:rsidRPr="00D44703">
        <w:rPr>
          <w:rFonts w:ascii="Times New Roman" w:hAnsi="Times New Roman"/>
          <w:sz w:val="24"/>
          <w:szCs w:val="24"/>
        </w:rPr>
        <w:t xml:space="preserve">apmokėjimo procentą, tačiau </w:t>
      </w:r>
      <w:r w:rsidR="0020008F">
        <w:rPr>
          <w:rFonts w:ascii="Times New Roman" w:hAnsi="Times New Roman"/>
          <w:sz w:val="24"/>
          <w:szCs w:val="24"/>
        </w:rPr>
        <w:t xml:space="preserve">kiekvieno jo </w:t>
      </w:r>
      <w:r w:rsidR="00D44703" w:rsidRPr="00D44703">
        <w:rPr>
          <w:rFonts w:ascii="Times New Roman" w:hAnsi="Times New Roman"/>
          <w:sz w:val="24"/>
          <w:szCs w:val="24"/>
        </w:rPr>
        <w:t xml:space="preserve">apmokėjimo dalis negali viršyti 30 proc., o bendra visų etapų apmokėjimo </w:t>
      </w:r>
      <w:r w:rsidR="00BF0387">
        <w:rPr>
          <w:rFonts w:ascii="Times New Roman" w:hAnsi="Times New Roman"/>
          <w:sz w:val="24"/>
          <w:szCs w:val="24"/>
        </w:rPr>
        <w:t xml:space="preserve">išraiška procentais </w:t>
      </w:r>
      <w:r w:rsidR="00D44703" w:rsidRPr="00D44703">
        <w:rPr>
          <w:rFonts w:ascii="Times New Roman" w:hAnsi="Times New Roman"/>
          <w:sz w:val="24"/>
          <w:szCs w:val="24"/>
        </w:rPr>
        <w:t>negali viršyti 100 proc.</w:t>
      </w:r>
      <w:r w:rsidR="00BF0387" w:rsidRPr="00BF0387">
        <w:rPr>
          <w:rFonts w:ascii="Times New Roman" w:hAnsi="Times New Roman"/>
          <w:sz w:val="24"/>
          <w:szCs w:val="24"/>
        </w:rPr>
        <w:t xml:space="preserve"> </w:t>
      </w:r>
      <w:r w:rsidR="00BF0387">
        <w:rPr>
          <w:rFonts w:ascii="Times New Roman" w:hAnsi="Times New Roman"/>
          <w:sz w:val="24"/>
          <w:szCs w:val="24"/>
        </w:rPr>
        <w:t>Modulio diegimo kainos.</w:t>
      </w:r>
    </w:p>
    <w:p w14:paraId="6ABA0F5B" w14:textId="77777777" w:rsidR="00D44703" w:rsidRDefault="00D44703" w:rsidP="00D44703">
      <w:pPr>
        <w:pStyle w:val="Betarp"/>
        <w:spacing w:line="3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017547E" w14:textId="3EC9206C" w:rsidR="006B5E58" w:rsidRDefault="00953FC6" w:rsidP="006B5E58">
      <w:pPr>
        <w:tabs>
          <w:tab w:val="left" w:pos="851"/>
        </w:tabs>
        <w:ind w:firstLine="567"/>
        <w:jc w:val="both"/>
        <w:rPr>
          <w:szCs w:val="24"/>
        </w:rPr>
      </w:pPr>
      <w:r w:rsidRPr="00953FC6">
        <w:rPr>
          <w:szCs w:val="24"/>
        </w:rPr>
        <w:t xml:space="preserve">** </w:t>
      </w:r>
      <w:r w:rsidR="00D44703">
        <w:rPr>
          <w:szCs w:val="24"/>
        </w:rPr>
        <w:t>T</w:t>
      </w:r>
      <w:r w:rsidRPr="00953FC6">
        <w:rPr>
          <w:szCs w:val="24"/>
        </w:rPr>
        <w:t xml:space="preserve">ai </w:t>
      </w:r>
      <w:r>
        <w:rPr>
          <w:szCs w:val="24"/>
        </w:rPr>
        <w:t>maksimalios</w:t>
      </w:r>
      <w:r w:rsidRPr="00953FC6">
        <w:rPr>
          <w:szCs w:val="24"/>
        </w:rPr>
        <w:t xml:space="preserve"> apimtys, kurių perkančioji organizacija neįsipareigoja išpirkti sutarties galiojimo metu ir kurių bus perkama neviršijant maksimalios pirkimui skirtos lėšų sumos – </w:t>
      </w:r>
      <w:r w:rsidRPr="00C57336">
        <w:rPr>
          <w:b/>
          <w:bCs/>
          <w:szCs w:val="24"/>
        </w:rPr>
        <w:t>140 000,00 EUR be PVM</w:t>
      </w:r>
      <w:r>
        <w:rPr>
          <w:szCs w:val="24"/>
        </w:rPr>
        <w:t>.</w:t>
      </w:r>
    </w:p>
    <w:p w14:paraId="469B8B42" w14:textId="50571B38" w:rsidR="00F177A1" w:rsidRDefault="003D2B7E" w:rsidP="006B5E58">
      <w:pPr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***</w:t>
      </w:r>
      <w:r w:rsidRPr="00565137">
        <w:rPr>
          <w:szCs w:val="24"/>
        </w:rPr>
        <w:t>Tais atvejais, kai pagal galiojančius teisės aktus Tiekėjui nereikia mokėti PVM, jis lentelės šios eilutės nepildo ir nurodo priežastis, dėl kurių PVM nemokamas: _________________________.</w:t>
      </w:r>
    </w:p>
    <w:p w14:paraId="3A1119A0" w14:textId="204461E8" w:rsidR="006B5E58" w:rsidRDefault="006B5E58" w:rsidP="006B5E58">
      <w:pPr>
        <w:tabs>
          <w:tab w:val="left" w:pos="851"/>
        </w:tabs>
        <w:ind w:firstLine="567"/>
        <w:jc w:val="both"/>
        <w:rPr>
          <w:b/>
          <w:bCs/>
        </w:rPr>
      </w:pPr>
      <w:r>
        <w:t>***</w:t>
      </w:r>
      <w:r w:rsidR="00C57336">
        <w:t xml:space="preserve">* </w:t>
      </w:r>
      <w:r w:rsidR="00953FC6" w:rsidRPr="00953FC6">
        <w:t xml:space="preserve">Perkančiajai organizacijai priimtina bendra maksimali  pirkimo  pasiūlymo kaina yra </w:t>
      </w:r>
      <w:r w:rsidR="00C57336" w:rsidRPr="7FF1AC9A">
        <w:rPr>
          <w:b/>
          <w:bCs/>
        </w:rPr>
        <w:t>769 400,00 Eur su PVM</w:t>
      </w:r>
      <w:r w:rsidR="00953FC6" w:rsidRPr="00953FC6">
        <w:t>. Pasiūlymas, kuriame nurodyta bendra pasiūlymo pirkimo kaina bus didesnė, bus atmestas kaip neatitinkantis pirkimo dokumentuose nustatytų reikalavimų.</w:t>
      </w:r>
      <w:r w:rsidR="00C57336">
        <w:t xml:space="preserve"> </w:t>
      </w:r>
    </w:p>
    <w:p w14:paraId="27D82596" w14:textId="77777777" w:rsidR="00953FC6" w:rsidRDefault="00953FC6" w:rsidP="006B5E58">
      <w:pPr>
        <w:tabs>
          <w:tab w:val="left" w:pos="851"/>
        </w:tabs>
        <w:ind w:firstLine="567"/>
        <w:jc w:val="both"/>
        <w:rPr>
          <w:b/>
          <w:bCs/>
        </w:rPr>
      </w:pPr>
    </w:p>
    <w:p w14:paraId="4B05B194" w14:textId="77777777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77777777" w:rsidR="0097532B" w:rsidRP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2A911120" w14:textId="33C6B49F" w:rsidR="00963671" w:rsidRPr="005152F1" w:rsidRDefault="00963671" w:rsidP="00963671">
      <w:pPr>
        <w:contextualSpacing/>
        <w:jc w:val="both"/>
        <w:rPr>
          <w:szCs w:val="24"/>
        </w:rPr>
      </w:pP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default" r:id="rId7"/>
      <w:headerReference w:type="first" r:id="rId8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E226" w14:textId="77777777" w:rsidR="006545F0" w:rsidRDefault="006545F0" w:rsidP="00AD1046">
      <w:r>
        <w:separator/>
      </w:r>
    </w:p>
  </w:endnote>
  <w:endnote w:type="continuationSeparator" w:id="0">
    <w:p w14:paraId="19FB205E" w14:textId="77777777" w:rsidR="006545F0" w:rsidRDefault="006545F0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7DDD" w14:textId="77777777" w:rsidR="006545F0" w:rsidRDefault="006545F0" w:rsidP="00AD1046">
      <w:r>
        <w:separator/>
      </w:r>
    </w:p>
  </w:footnote>
  <w:footnote w:type="continuationSeparator" w:id="0">
    <w:p w14:paraId="6C918558" w14:textId="77777777" w:rsidR="006545F0" w:rsidRDefault="006545F0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D9A8" w14:textId="25207293" w:rsidR="00AD1046" w:rsidRDefault="00AD1046" w:rsidP="00AD1046">
    <w:pPr>
      <w:pStyle w:val="Antrats"/>
      <w:jc w:val="right"/>
    </w:pPr>
    <w:r w:rsidRPr="00AD1046">
      <w:t xml:space="preserve">Pirkimo sąlygų 6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A1F0" w14:textId="41EFA450" w:rsidR="00AD1046" w:rsidRPr="00317A97" w:rsidRDefault="00AD1046" w:rsidP="00AD1046">
    <w:pPr>
      <w:pStyle w:val="Antrats"/>
      <w:jc w:val="right"/>
      <w:rPr>
        <w:color w:val="808080" w:themeColor="background1" w:themeShade="80"/>
        <w:sz w:val="21"/>
        <w:szCs w:val="21"/>
      </w:rPr>
    </w:pPr>
    <w:r w:rsidRPr="00317A97">
      <w:rPr>
        <w:color w:val="808080" w:themeColor="background1" w:themeShade="80"/>
        <w:sz w:val="21"/>
        <w:szCs w:val="21"/>
      </w:rPr>
      <w:t xml:space="preserve">Pirkimo sąlygų 6 priedas „Pasiūlymo forma“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1D6FA3"/>
    <w:rsid w:val="0020008F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8292D"/>
    <w:rsid w:val="00390EB7"/>
    <w:rsid w:val="003D2B7E"/>
    <w:rsid w:val="003E365F"/>
    <w:rsid w:val="00471971"/>
    <w:rsid w:val="004C69C1"/>
    <w:rsid w:val="004D56A5"/>
    <w:rsid w:val="005152F1"/>
    <w:rsid w:val="00523E41"/>
    <w:rsid w:val="00553E85"/>
    <w:rsid w:val="00557766"/>
    <w:rsid w:val="00571C29"/>
    <w:rsid w:val="00582FE7"/>
    <w:rsid w:val="005E1FCD"/>
    <w:rsid w:val="006477D1"/>
    <w:rsid w:val="006545F0"/>
    <w:rsid w:val="006B5E58"/>
    <w:rsid w:val="006E51B1"/>
    <w:rsid w:val="00702109"/>
    <w:rsid w:val="00702642"/>
    <w:rsid w:val="00783444"/>
    <w:rsid w:val="00794535"/>
    <w:rsid w:val="007F7A17"/>
    <w:rsid w:val="00836E1C"/>
    <w:rsid w:val="0086146A"/>
    <w:rsid w:val="008673E7"/>
    <w:rsid w:val="008916C6"/>
    <w:rsid w:val="008F29DB"/>
    <w:rsid w:val="00953FC6"/>
    <w:rsid w:val="00963671"/>
    <w:rsid w:val="0097532B"/>
    <w:rsid w:val="00A943B9"/>
    <w:rsid w:val="00AD1046"/>
    <w:rsid w:val="00AE5609"/>
    <w:rsid w:val="00B461D7"/>
    <w:rsid w:val="00BD05F3"/>
    <w:rsid w:val="00BF0387"/>
    <w:rsid w:val="00BF273D"/>
    <w:rsid w:val="00C57336"/>
    <w:rsid w:val="00CD2483"/>
    <w:rsid w:val="00CD4225"/>
    <w:rsid w:val="00CF7EA4"/>
    <w:rsid w:val="00D44703"/>
    <w:rsid w:val="00D50B9D"/>
    <w:rsid w:val="00D549FE"/>
    <w:rsid w:val="00DA000D"/>
    <w:rsid w:val="00DC1E0A"/>
    <w:rsid w:val="00E846BE"/>
    <w:rsid w:val="00EF4DEE"/>
    <w:rsid w:val="00F177A1"/>
    <w:rsid w:val="00F2276E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6B5E58"/>
    <w:rPr>
      <w:rFonts w:ascii="Calibri" w:hAnsi="Calibri"/>
    </w:rPr>
  </w:style>
  <w:style w:type="paragraph" w:styleId="Betarp">
    <w:name w:val="No Spacing"/>
    <w:link w:val="BetarpDiagrama"/>
    <w:uiPriority w:val="1"/>
    <w:qFormat/>
    <w:rsid w:val="006B5E58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2206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4</cp:revision>
  <cp:lastPrinted>2022-10-26T04:47:00Z</cp:lastPrinted>
  <dcterms:created xsi:type="dcterms:W3CDTF">2025-02-24T08:20:00Z</dcterms:created>
  <dcterms:modified xsi:type="dcterms:W3CDTF">2025-02-24T08:30:00Z</dcterms:modified>
</cp:coreProperties>
</file>